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CF" w:rsidRDefault="006B06CF">
      <w:pPr>
        <w:pStyle w:val="ConsPlusTitlePage"/>
      </w:pPr>
    </w:p>
    <w:p w:rsidR="006B06CF" w:rsidRDefault="006B06CF">
      <w:pPr>
        <w:pStyle w:val="ConsPlusNormal"/>
        <w:jc w:val="both"/>
        <w:outlineLvl w:val="0"/>
      </w:pPr>
    </w:p>
    <w:p w:rsidR="006B06CF" w:rsidRDefault="006B06CF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6B06CF" w:rsidRDefault="006B06CF">
      <w:pPr>
        <w:pStyle w:val="ConsPlusTitle"/>
        <w:jc w:val="center"/>
      </w:pPr>
      <w:r>
        <w:t>РОССИЙСКОЙ ФЕДЕРАЦИИ</w:t>
      </w:r>
    </w:p>
    <w:p w:rsidR="006B06CF" w:rsidRDefault="006B06CF">
      <w:pPr>
        <w:pStyle w:val="ConsPlusTitle"/>
        <w:jc w:val="center"/>
      </w:pPr>
    </w:p>
    <w:p w:rsidR="006B06CF" w:rsidRDefault="006B06CF">
      <w:pPr>
        <w:pStyle w:val="ConsPlusTitle"/>
        <w:jc w:val="center"/>
      </w:pPr>
      <w:r>
        <w:t>ПРИКАЗ</w:t>
      </w:r>
    </w:p>
    <w:p w:rsidR="006B06CF" w:rsidRDefault="006B06CF">
      <w:pPr>
        <w:pStyle w:val="ConsPlusTitle"/>
        <w:jc w:val="center"/>
      </w:pPr>
      <w:r>
        <w:t>от 31 октября 2023 г. N 226</w:t>
      </w:r>
    </w:p>
    <w:p w:rsidR="006B06CF" w:rsidRDefault="006B06CF">
      <w:pPr>
        <w:pStyle w:val="ConsPlusTitle"/>
        <w:jc w:val="center"/>
      </w:pPr>
    </w:p>
    <w:p w:rsidR="006B06CF" w:rsidRDefault="006B06CF">
      <w:pPr>
        <w:pStyle w:val="ConsPlusTitle"/>
        <w:jc w:val="center"/>
      </w:pPr>
      <w:r>
        <w:t>ОБ УТВЕРЖДЕНИИ ПОЛОЖЕНИЯ</w:t>
      </w:r>
    </w:p>
    <w:p w:rsidR="006B06CF" w:rsidRDefault="006B06CF">
      <w:pPr>
        <w:pStyle w:val="ConsPlusTitle"/>
        <w:jc w:val="center"/>
      </w:pPr>
      <w:r>
        <w:t>О ПРЕДСТАВЛЕНИИ ГРАЖДАНАМИ, ПРЕТЕНДУЮЩИМИ НА ЗАМЕЩЕНИЕ</w:t>
      </w:r>
    </w:p>
    <w:p w:rsidR="006B06CF" w:rsidRDefault="006B06CF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6B06CF" w:rsidRDefault="006B06CF">
      <w:pPr>
        <w:pStyle w:val="ConsPlusTitle"/>
        <w:jc w:val="center"/>
      </w:pPr>
      <w:r>
        <w:t>В ФЕДЕРАЛЬНЫХ СУДАХ ОБЩЕЙ ЮРИСДИКЦИИ И ФЕДЕРАЛЬНЫХ</w:t>
      </w:r>
    </w:p>
    <w:p w:rsidR="006B06CF" w:rsidRDefault="006B06CF">
      <w:pPr>
        <w:pStyle w:val="ConsPlusTitle"/>
        <w:jc w:val="center"/>
      </w:pPr>
      <w:r>
        <w:t xml:space="preserve">АРБИТРАЖНЫХ </w:t>
      </w:r>
      <w:proofErr w:type="gramStart"/>
      <w:r>
        <w:t>СУДАХ</w:t>
      </w:r>
      <w:proofErr w:type="gramEnd"/>
      <w:r>
        <w:t>, В УПРАВЛЕНИЯХ СУДЕБНОГО ДЕПАРТАМЕНТА</w:t>
      </w:r>
    </w:p>
    <w:p w:rsidR="006B06CF" w:rsidRDefault="006B06CF">
      <w:pPr>
        <w:pStyle w:val="ConsPlusTitle"/>
        <w:jc w:val="center"/>
      </w:pPr>
      <w:r>
        <w:t xml:space="preserve">В СУБЪЕКТАХ РОССИЙСКОЙ ФЕДЕРАЦИИ, И </w:t>
      </w:r>
      <w:proofErr w:type="gramStart"/>
      <w:r>
        <w:t>ФЕДЕРАЛЬНЫМИ</w:t>
      </w:r>
      <w:proofErr w:type="gramEnd"/>
    </w:p>
    <w:p w:rsidR="006B06CF" w:rsidRDefault="006B06CF">
      <w:pPr>
        <w:pStyle w:val="ConsPlusTitle"/>
        <w:jc w:val="center"/>
      </w:pPr>
      <w:r>
        <w:t>ГОСУДАРСТВЕННЫМИ ГРАЖДАНСКИМИ СЛУЖАЩИМИ, ЗАМЕЩАЮЩИМИ</w:t>
      </w:r>
    </w:p>
    <w:p w:rsidR="006B06CF" w:rsidRDefault="006B06CF">
      <w:pPr>
        <w:pStyle w:val="ConsPlusTitle"/>
        <w:jc w:val="center"/>
      </w:pPr>
      <w:r>
        <w:t>ДОЛЖНОСТИ ФЕДЕРАЛЬНОЙ ГОСУДАРСТВЕННОЙ ГРАЖДАНСКОЙ СЛУЖБЫ</w:t>
      </w:r>
    </w:p>
    <w:p w:rsidR="006B06CF" w:rsidRDefault="006B06CF">
      <w:pPr>
        <w:pStyle w:val="ConsPlusTitle"/>
        <w:jc w:val="center"/>
      </w:pPr>
      <w:r>
        <w:t>В ФЕДЕРАЛЬНЫХ СУДАХ ОБЩЕЙ ЮРИСДИКЦИИ И ФЕДЕРАЛЬНЫХ</w:t>
      </w:r>
    </w:p>
    <w:p w:rsidR="006B06CF" w:rsidRDefault="006B06CF">
      <w:pPr>
        <w:pStyle w:val="ConsPlusTitle"/>
        <w:jc w:val="center"/>
      </w:pPr>
      <w:r>
        <w:t xml:space="preserve">АРБИТРАЖНЫХ </w:t>
      </w:r>
      <w:proofErr w:type="gramStart"/>
      <w:r>
        <w:t>СУДАХ</w:t>
      </w:r>
      <w:proofErr w:type="gramEnd"/>
      <w:r>
        <w:t>, В УПРАВЛЕНИЯХ СУДЕБНОГО ДЕПАРТАМЕНТА</w:t>
      </w:r>
    </w:p>
    <w:p w:rsidR="006B06CF" w:rsidRDefault="006B06CF">
      <w:pPr>
        <w:pStyle w:val="ConsPlusTitle"/>
        <w:jc w:val="center"/>
      </w:pPr>
      <w:r>
        <w:t>В СУБЪЕКТАХ РОССИЙСКОЙ ФЕДЕРАЦИИ, СВЕДЕНИЙ О СВОИХ ДОХОДАХ,</w:t>
      </w:r>
    </w:p>
    <w:p w:rsidR="006B06CF" w:rsidRDefault="006B06CF">
      <w:pPr>
        <w:pStyle w:val="ConsPlusTitle"/>
        <w:jc w:val="center"/>
      </w:pPr>
      <w:r>
        <w:t xml:space="preserve">РАСХОДАХ, ОБ ИМУЩЕСТВЕ И ОБЯЗАТЕЛЬСТВАХ </w:t>
      </w:r>
      <w:proofErr w:type="gramStart"/>
      <w:r>
        <w:t>ИМУЩЕСТВЕННОГО</w:t>
      </w:r>
      <w:proofErr w:type="gramEnd"/>
    </w:p>
    <w:p w:rsidR="006B06CF" w:rsidRDefault="006B06CF">
      <w:pPr>
        <w:pStyle w:val="ConsPlusTitle"/>
        <w:jc w:val="center"/>
      </w:pPr>
      <w:r>
        <w:t>ХАРАКТЕРА, А ТАКЖЕ СВЕДЕНИЙ О ДОХОДАХ, РАСХОДАХ,</w:t>
      </w:r>
    </w:p>
    <w:p w:rsidR="006B06CF" w:rsidRDefault="006B06CF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6B06CF" w:rsidRDefault="006B06CF">
      <w:pPr>
        <w:pStyle w:val="ConsPlusTitle"/>
        <w:jc w:val="center"/>
      </w:pPr>
      <w:r>
        <w:t>СУПРУГИ (СУПРУГА) И НЕСОВЕРШЕННОЛЕТНИХ ДЕТЕЙ</w:t>
      </w:r>
    </w:p>
    <w:p w:rsidR="006B06CF" w:rsidRDefault="006B06CF">
      <w:pPr>
        <w:pStyle w:val="ConsPlusNormal"/>
        <w:jc w:val="center"/>
      </w:pPr>
    </w:p>
    <w:p w:rsidR="006B06CF" w:rsidRDefault="006B06CF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доходам", а также </w:t>
      </w:r>
      <w:hyperlink r:id="rId6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</w:t>
      </w:r>
      <w:proofErr w:type="gramEnd"/>
      <w:r>
        <w:t xml:space="preserve"> имущественного характера", а также в целях повышения эффективности работы по противодействию коррупции в федеральных судах общей юрисдикции и федеральных арбитражных судах, в управлениях Судебного департамента в субъектах Российской Федерации приказываю:</w:t>
      </w:r>
    </w:p>
    <w:p w:rsidR="006B06CF" w:rsidRDefault="006B06CF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4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сведений о</w:t>
      </w:r>
      <w:proofErr w:type="gramEnd"/>
      <w:r>
        <w:t xml:space="preserve"> своих </w:t>
      </w:r>
      <w:proofErr w:type="gramStart"/>
      <w:r>
        <w:t>доходах</w:t>
      </w:r>
      <w:proofErr w:type="gramEnd"/>
      <w:r>
        <w:t>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детей.</w:t>
      </w:r>
    </w:p>
    <w:p w:rsidR="006B06CF" w:rsidRDefault="006B06CF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6B06CF" w:rsidRDefault="006B06CF">
      <w:pPr>
        <w:pStyle w:val="ConsPlusNormal"/>
        <w:spacing w:before="220"/>
        <w:ind w:firstLine="540"/>
        <w:jc w:val="both"/>
      </w:pPr>
      <w:hyperlink r:id="rId7">
        <w:proofErr w:type="gramStart"/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5 ноября 2015 г. N 342 "Об утверждении Положения о представлении гражданами,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аппаратах</w:t>
      </w:r>
      <w:proofErr w:type="gramEnd"/>
      <w:r>
        <w:t xml:space="preserve"> федеральных судов общей юрисдикции и федеральных </w:t>
      </w:r>
      <w:r>
        <w:lastRenderedPageBreak/>
        <w:t>арбитражных судов, в управлениях Судебного департамента в субъектах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детей";</w:t>
      </w:r>
    </w:p>
    <w:p w:rsidR="006B06CF" w:rsidRDefault="006B06CF">
      <w:pPr>
        <w:pStyle w:val="ConsPlusNormal"/>
        <w:spacing w:before="220"/>
        <w:ind w:firstLine="540"/>
        <w:jc w:val="both"/>
      </w:pPr>
      <w:hyperlink r:id="rId8">
        <w:proofErr w:type="gramStart"/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17 декабря 2015 г. N 381 "О внесении изменений в Положение о представлении гражданами,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</w:t>
      </w:r>
      <w:proofErr w:type="gramEnd"/>
      <w:r>
        <w:t xml:space="preserve"> </w:t>
      </w:r>
      <w:proofErr w:type="gramStart"/>
      <w:r>
        <w:t>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утвержденное приказом Судебного департамента от 05.11.2015 N 342";</w:t>
      </w:r>
      <w:proofErr w:type="gramEnd"/>
    </w:p>
    <w:p w:rsidR="006B06CF" w:rsidRDefault="006B06CF">
      <w:pPr>
        <w:pStyle w:val="ConsPlusNormal"/>
        <w:spacing w:before="220"/>
        <w:ind w:firstLine="540"/>
        <w:jc w:val="both"/>
      </w:pPr>
      <w:hyperlink r:id="rId9">
        <w:proofErr w:type="gramStart"/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10 сентября 2018 г. N 146 "О внесении изменений в Положение о представлении гражданами,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</w:t>
      </w:r>
      <w:proofErr w:type="gramEnd"/>
      <w:r>
        <w:t xml:space="preserve"> </w:t>
      </w:r>
      <w:proofErr w:type="gramStart"/>
      <w:r>
        <w:t>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утвержденное приказом Судебного департамента от 5 ноября 2015 г. N 342".</w:t>
      </w:r>
      <w:proofErr w:type="gramEnd"/>
    </w:p>
    <w:p w:rsidR="006B06CF" w:rsidRDefault="006B06C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подписания.</w:t>
      </w:r>
    </w:p>
    <w:p w:rsidR="007F728E" w:rsidRPr="007F728E" w:rsidRDefault="007F728E" w:rsidP="007F728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bookmarkStart w:id="0" w:name="_GoBack"/>
      <w:r w:rsidRPr="007F728E">
        <w:rPr>
          <w:rFonts w:ascii="Calibri" w:hAnsi="Calibri" w:cs="Calibri"/>
          <w:bCs/>
        </w:rPr>
        <w:t>Генеральный директор</w:t>
      </w:r>
    </w:p>
    <w:p w:rsidR="007F728E" w:rsidRPr="007F728E" w:rsidRDefault="007F728E" w:rsidP="007F728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r w:rsidRPr="007F728E">
        <w:rPr>
          <w:rFonts w:ascii="Calibri" w:hAnsi="Calibri" w:cs="Calibri"/>
          <w:bCs/>
        </w:rPr>
        <w:t>А.В.ГУСЕВ</w:t>
      </w:r>
    </w:p>
    <w:bookmarkEnd w:id="0"/>
    <w:p w:rsidR="006B06CF" w:rsidRDefault="006B06CF">
      <w:pPr>
        <w:pStyle w:val="ConsPlusNormal"/>
        <w:ind w:firstLine="540"/>
        <w:jc w:val="both"/>
      </w:pPr>
    </w:p>
    <w:sectPr w:rsidR="006B06CF" w:rsidSect="00E80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CF"/>
    <w:rsid w:val="00535963"/>
    <w:rsid w:val="006B06CF"/>
    <w:rsid w:val="00752D82"/>
    <w:rsid w:val="007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6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B06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B06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6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B06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B06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959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8657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0741&amp;dst=10003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42435&amp;dst=10014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079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2</cp:revision>
  <dcterms:created xsi:type="dcterms:W3CDTF">2025-06-04T12:06:00Z</dcterms:created>
  <dcterms:modified xsi:type="dcterms:W3CDTF">2025-06-04T12:10:00Z</dcterms:modified>
</cp:coreProperties>
</file>