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39E" w:rsidRDefault="0009039E" w:rsidP="0009039E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ОБРАЗЕЦ</w:t>
      </w:r>
    </w:p>
    <w:p w:rsidR="0009039E" w:rsidRDefault="0009039E" w:rsidP="0009039E">
      <w:pPr>
        <w:rPr>
          <w:b/>
        </w:rPr>
      </w:pPr>
      <w:r>
        <w:rPr>
          <w:b/>
        </w:rPr>
        <w:t xml:space="preserve">             </w:t>
      </w:r>
    </w:p>
    <w:p w:rsidR="0009039E" w:rsidRDefault="0009039E" w:rsidP="0009039E">
      <w:pPr>
        <w:rPr>
          <w:b/>
        </w:rPr>
      </w:pPr>
      <w:r>
        <w:rPr>
          <w:b/>
        </w:rPr>
        <w:t xml:space="preserve">                                                                                      Арбитражный суд Республики </w:t>
      </w:r>
      <w:r>
        <w:rPr>
          <w:b/>
        </w:rPr>
        <w:t>Коми</w:t>
      </w:r>
    </w:p>
    <w:p w:rsidR="0009039E" w:rsidRDefault="0009039E" w:rsidP="0009039E">
      <w:pPr>
        <w:rPr>
          <w:b/>
        </w:rPr>
      </w:pPr>
      <w:r>
        <w:rPr>
          <w:b/>
        </w:rPr>
        <w:t xml:space="preserve">                                                                                      </w:t>
      </w:r>
      <w:r w:rsidRPr="0009039E">
        <w:rPr>
          <w:b/>
        </w:rPr>
        <w:t xml:space="preserve">167982, г. Сыктывкар, </w:t>
      </w:r>
    </w:p>
    <w:p w:rsidR="0009039E" w:rsidRDefault="0009039E" w:rsidP="0009039E">
      <w:pPr>
        <w:rPr>
          <w:b/>
        </w:rPr>
      </w:pPr>
      <w:r>
        <w:rPr>
          <w:b/>
        </w:rPr>
        <w:t xml:space="preserve">                                                                                      </w:t>
      </w:r>
      <w:r w:rsidRPr="0009039E">
        <w:rPr>
          <w:b/>
        </w:rPr>
        <w:t>ул. Орджоникидзе, д. 49а.</w:t>
      </w:r>
    </w:p>
    <w:tbl>
      <w:tblPr>
        <w:tblW w:w="0" w:type="auto"/>
        <w:shd w:val="clear" w:color="auto" w:fill="F7F7F7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</w:tblGrid>
      <w:tr w:rsidR="0009039E" w:rsidTr="0009039E">
        <w:tc>
          <w:tcPr>
            <w:tcW w:w="0" w:type="auto"/>
            <w:shd w:val="clear" w:color="auto" w:fill="auto"/>
            <w:hideMark/>
          </w:tcPr>
          <w:p w:rsidR="0009039E" w:rsidRDefault="0009039E">
            <w:pPr>
              <w:rPr>
                <w:sz w:val="20"/>
                <w:szCs w:val="20"/>
              </w:rPr>
            </w:pPr>
          </w:p>
        </w:tc>
      </w:tr>
      <w:tr w:rsidR="0009039E" w:rsidTr="0009039E">
        <w:tc>
          <w:tcPr>
            <w:tcW w:w="0" w:type="auto"/>
            <w:shd w:val="clear" w:color="auto" w:fill="auto"/>
            <w:hideMark/>
          </w:tcPr>
          <w:p w:rsidR="0009039E" w:rsidRDefault="0009039E">
            <w:pPr>
              <w:rPr>
                <w:sz w:val="20"/>
                <w:szCs w:val="20"/>
              </w:rPr>
            </w:pPr>
          </w:p>
        </w:tc>
      </w:tr>
    </w:tbl>
    <w:p w:rsidR="0009039E" w:rsidRDefault="0009039E" w:rsidP="0009039E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 xml:space="preserve">Судье ________________________ </w:t>
      </w:r>
    </w:p>
    <w:p w:rsidR="0009039E" w:rsidRDefault="0009039E" w:rsidP="0009039E">
      <w:pPr>
        <w:rPr>
          <w:b/>
        </w:rPr>
      </w:pPr>
      <w:r>
        <w:rPr>
          <w:b/>
        </w:rPr>
        <w:t xml:space="preserve">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>Дело №А</w:t>
      </w:r>
      <w:r>
        <w:rPr>
          <w:b/>
        </w:rPr>
        <w:t>29</w:t>
      </w:r>
      <w:r>
        <w:rPr>
          <w:b/>
        </w:rPr>
        <w:t>- __________________</w:t>
      </w:r>
    </w:p>
    <w:p w:rsidR="0009039E" w:rsidRDefault="0009039E" w:rsidP="0009039E">
      <w:pPr>
        <w:tabs>
          <w:tab w:val="left" w:pos="6570"/>
        </w:tabs>
        <w:rPr>
          <w:b/>
        </w:rPr>
      </w:pPr>
      <w:r>
        <w:rPr>
          <w:b/>
        </w:rPr>
        <w:tab/>
      </w:r>
    </w:p>
    <w:p w:rsidR="0009039E" w:rsidRDefault="0009039E" w:rsidP="0009039E">
      <w:pPr>
        <w:autoSpaceDE w:val="0"/>
        <w:autoSpaceDN w:val="0"/>
        <w:adjustRightInd w:val="0"/>
        <w:ind w:left="3969" w:right="9"/>
      </w:pPr>
      <w:r>
        <w:rPr>
          <w:b/>
        </w:rPr>
        <w:t xml:space="preserve">                  </w:t>
      </w:r>
      <w:r>
        <w:rPr>
          <w:b/>
        </w:rPr>
        <w:t xml:space="preserve">  </w:t>
      </w:r>
      <w:r>
        <w:rPr>
          <w:b/>
        </w:rPr>
        <w:t>Истец:</w:t>
      </w:r>
      <w:r>
        <w:t xml:space="preserve"> ________________________</w:t>
      </w:r>
    </w:p>
    <w:p w:rsidR="0009039E" w:rsidRDefault="0009039E" w:rsidP="0009039E">
      <w:pPr>
        <w:autoSpaceDE w:val="0"/>
        <w:autoSpaceDN w:val="0"/>
        <w:adjustRightInd w:val="0"/>
        <w:ind w:left="3969" w:right="9"/>
      </w:pPr>
      <w:r>
        <w:t xml:space="preserve">    </w:t>
      </w:r>
    </w:p>
    <w:p w:rsidR="0009039E" w:rsidRDefault="0009039E" w:rsidP="0009039E">
      <w:pPr>
        <w:autoSpaceDE w:val="0"/>
        <w:autoSpaceDN w:val="0"/>
        <w:adjustRightInd w:val="0"/>
        <w:ind w:left="3402" w:right="9"/>
      </w:pPr>
      <w:r>
        <w:rPr>
          <w:b/>
        </w:rPr>
        <w:t xml:space="preserve">                          </w:t>
      </w:r>
      <w:r>
        <w:rPr>
          <w:b/>
        </w:rPr>
        <w:t xml:space="preserve">  </w:t>
      </w:r>
      <w:r>
        <w:rPr>
          <w:b/>
        </w:rPr>
        <w:t xml:space="preserve"> Ответчик: _____________________</w:t>
      </w:r>
    </w:p>
    <w:p w:rsidR="0009039E" w:rsidRDefault="0009039E" w:rsidP="0009039E">
      <w:pPr>
        <w:autoSpaceDE w:val="0"/>
        <w:autoSpaceDN w:val="0"/>
        <w:adjustRightInd w:val="0"/>
        <w:ind w:left="3969" w:right="9"/>
        <w:jc w:val="both"/>
      </w:pPr>
    </w:p>
    <w:p w:rsidR="0009039E" w:rsidRDefault="0009039E" w:rsidP="0009039E">
      <w:pPr>
        <w:autoSpaceDE w:val="0"/>
        <w:autoSpaceDN w:val="0"/>
        <w:adjustRightInd w:val="0"/>
        <w:ind w:left="3969" w:right="9"/>
        <w:jc w:val="both"/>
      </w:pPr>
      <w:r>
        <w:t xml:space="preserve">              </w:t>
      </w:r>
    </w:p>
    <w:p w:rsidR="0009039E" w:rsidRDefault="0009039E" w:rsidP="0009039E">
      <w:pPr>
        <w:jc w:val="center"/>
        <w:rPr>
          <w:b/>
        </w:rPr>
      </w:pPr>
      <w:r>
        <w:rPr>
          <w:b/>
        </w:rPr>
        <w:t>Ходатайство об утверждении медиативного соглашения в качестве мирового соглашения и прекращении производства по делу.</w:t>
      </w:r>
    </w:p>
    <w:p w:rsidR="0009039E" w:rsidRDefault="0009039E" w:rsidP="0009039E">
      <w:pPr>
        <w:jc w:val="center"/>
      </w:pPr>
    </w:p>
    <w:p w:rsidR="0009039E" w:rsidRDefault="0009039E" w:rsidP="0009039E">
      <w:pPr>
        <w:autoSpaceDE w:val="0"/>
        <w:autoSpaceDN w:val="0"/>
        <w:adjustRightInd w:val="0"/>
        <w:ind w:firstLine="540"/>
        <w:jc w:val="both"/>
      </w:pPr>
      <w:r>
        <w:t xml:space="preserve">Стороны спора, находящегося в производстве Арбитражного суда Республики </w:t>
      </w:r>
      <w:r>
        <w:t>Коми</w:t>
      </w:r>
      <w:r>
        <w:t xml:space="preserve"> (дело №А</w:t>
      </w:r>
      <w:r>
        <w:t>29</w:t>
      </w:r>
      <w:r>
        <w:t>-____________), заключили соглашение о проведении процедуры медиации №______ от «_» _______20__г. с целью мирного урегулирования существующих разногласий между истцом и ответчиком. В итоге проведенной процедуры заключено медиативное соглашение, которым урегулированы все имеющиеся на момент рассмотрения дела разногласия</w:t>
      </w:r>
      <w:r>
        <w:t>, а именно: _________________________________________</w:t>
      </w:r>
    </w:p>
    <w:p w:rsidR="0009039E" w:rsidRDefault="0009039E" w:rsidP="0009039E">
      <w:pPr>
        <w:autoSpaceDE w:val="0"/>
        <w:autoSpaceDN w:val="0"/>
        <w:adjustRightInd w:val="0"/>
        <w:jc w:val="both"/>
      </w:pPr>
      <w:r>
        <w:t>_____________________________________________________________________________.</w:t>
      </w:r>
    </w:p>
    <w:p w:rsidR="0009039E" w:rsidRDefault="0009039E" w:rsidP="0009039E">
      <w:pPr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rPr>
          <w:rFonts w:cs="Calibri"/>
        </w:rPr>
        <w:t>В соответствии с п.2 ст.138 АПК РФ стороны могут урегулировать спор, заключив мировое соглашение или применяя другие примирительные процедуры, в том числе процедуру медиации, если это не противоречит федеральному закону.</w:t>
      </w:r>
    </w:p>
    <w:p w:rsidR="0009039E" w:rsidRDefault="0009039E" w:rsidP="0009039E">
      <w:pPr>
        <w:autoSpaceDE w:val="0"/>
        <w:autoSpaceDN w:val="0"/>
        <w:adjustRightInd w:val="0"/>
        <w:ind w:firstLine="540"/>
        <w:jc w:val="both"/>
        <w:rPr>
          <w:rFonts w:cs="Calibri"/>
        </w:rPr>
      </w:pPr>
      <w:r>
        <w:t>В соответствии</w:t>
      </w:r>
      <w:r>
        <w:rPr>
          <w:b/>
        </w:rPr>
        <w:t xml:space="preserve"> </w:t>
      </w:r>
      <w:r>
        <w:t>с п</w:t>
      </w:r>
      <w:r>
        <w:rPr>
          <w:rFonts w:cs="Calibri"/>
        </w:rPr>
        <w:t>.2 ст.7</w:t>
      </w:r>
      <w:r>
        <w:t xml:space="preserve"> ФЗ-№193 «Об альтернативном урегулировании споров с участием посредника (процедуре медиации)»</w:t>
      </w:r>
      <w:r>
        <w:rPr>
          <w:rFonts w:cs="Calibri"/>
        </w:rPr>
        <w:t xml:space="preserve"> процедура медиации может быть применена при возникновении спора как до обращения в суд, так и после начала судебного разбирательства. </w:t>
      </w:r>
      <w:r>
        <w:t>Согласно п.2 ст.4 названного закона</w:t>
      </w:r>
      <w:r>
        <w:t xml:space="preserve">, </w:t>
      </w:r>
      <w:r>
        <w:t>е</w:t>
      </w:r>
      <w:r>
        <w:rPr>
          <w:rFonts w:cs="Calibri"/>
        </w:rPr>
        <w:t xml:space="preserve">сли спор передан на рассмотрение суда, стороны могут применить процедуру медиации в любой момент до принятия решения по спору соответствующим судом. </w:t>
      </w:r>
    </w:p>
    <w:p w:rsidR="0009039E" w:rsidRDefault="0009039E" w:rsidP="0009039E">
      <w:pPr>
        <w:ind w:firstLine="567"/>
        <w:jc w:val="both"/>
        <w:rPr>
          <w:rFonts w:cs="Calibri"/>
        </w:rPr>
      </w:pPr>
      <w:r>
        <w:rPr>
          <w:rFonts w:cs="Calibri"/>
        </w:rPr>
        <w:t>В соответствии с п..3 ст.12 ФЗ «Об альтернативной процедуре урегулирования споров с участием посредника (процедуре медиации)» медиативное соглашение, достигнутое сторонами в результате процедуры медиации, проведенной после передачи спора на рассмотрение суда, может быть утверждено судом в качестве мирового соглашения в соответствии с процессуальным законодательством.</w:t>
      </w:r>
    </w:p>
    <w:p w:rsidR="0009039E" w:rsidRDefault="0009039E" w:rsidP="0009039E">
      <w:pPr>
        <w:ind w:firstLine="567"/>
        <w:jc w:val="both"/>
      </w:pPr>
      <w:proofErr w:type="gramStart"/>
      <w:r>
        <w:t>На основании вышеизложенного, руководствуясь п.2 ст.4, п.2 ст.7, п.3 ст.12 ФЗ «Об альтернативной процедуре урегулирования споров с участием посредника (процедуре медиации)»</w:t>
      </w:r>
      <w:r>
        <w:t>,</w:t>
      </w:r>
      <w:bookmarkStart w:id="0" w:name="_GoBack"/>
      <w:bookmarkEnd w:id="0"/>
      <w:r>
        <w:t xml:space="preserve"> п.2 ст.138, ст.ст.139-141 Арбитражного процессуального кодекса Российской Федерации прошу утвердить медиативное соглашение в качестве мирового соглашения и прекратить производство по делу.  </w:t>
      </w:r>
      <w:proofErr w:type="gramEnd"/>
    </w:p>
    <w:p w:rsidR="0009039E" w:rsidRDefault="0009039E" w:rsidP="0009039E">
      <w:pPr>
        <w:rPr>
          <w:i/>
        </w:rPr>
      </w:pPr>
    </w:p>
    <w:p w:rsidR="0009039E" w:rsidRDefault="0009039E" w:rsidP="0009039E">
      <w:pPr>
        <w:rPr>
          <w:i/>
        </w:rPr>
      </w:pPr>
      <w:r>
        <w:rPr>
          <w:i/>
        </w:rPr>
        <w:t xml:space="preserve">       </w:t>
      </w:r>
    </w:p>
    <w:p w:rsidR="0009039E" w:rsidRDefault="0009039E" w:rsidP="0009039E">
      <w:pPr>
        <w:rPr>
          <w:i/>
        </w:rPr>
      </w:pPr>
      <w:r>
        <w:rPr>
          <w:i/>
        </w:rPr>
        <w:t>Приложение: медиативное соглашение.</w:t>
      </w:r>
    </w:p>
    <w:p w:rsidR="0009039E" w:rsidRDefault="0009039E" w:rsidP="0009039E">
      <w:pPr>
        <w:spacing w:before="60" w:after="60"/>
        <w:jc w:val="both"/>
        <w:rPr>
          <w:b/>
          <w:sz w:val="22"/>
          <w:szCs w:val="22"/>
        </w:rPr>
      </w:pPr>
    </w:p>
    <w:p w:rsidR="0009039E" w:rsidRDefault="0009039E" w:rsidP="0009039E">
      <w:pPr>
        <w:spacing w:before="60" w:after="60"/>
        <w:jc w:val="both"/>
        <w:rPr>
          <w:b/>
          <w:sz w:val="22"/>
          <w:szCs w:val="22"/>
        </w:rPr>
      </w:pPr>
    </w:p>
    <w:p w:rsidR="0009039E" w:rsidRDefault="0009039E" w:rsidP="0009039E">
      <w:pPr>
        <w:spacing w:before="60" w:after="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Истец:_____________________________________________________________</w:t>
      </w:r>
    </w:p>
    <w:p w:rsidR="0009039E" w:rsidRDefault="0009039E" w:rsidP="0009039E">
      <w:pPr>
        <w:spacing w:before="60" w:after="60"/>
        <w:jc w:val="both"/>
        <w:rPr>
          <w:b/>
          <w:sz w:val="22"/>
          <w:szCs w:val="22"/>
        </w:rPr>
      </w:pPr>
    </w:p>
    <w:p w:rsidR="0009039E" w:rsidRDefault="0009039E" w:rsidP="0009039E">
      <w:pPr>
        <w:spacing w:before="60" w:after="6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Ответчик:__________________________________________________________</w:t>
      </w:r>
    </w:p>
    <w:p w:rsidR="00BF3CC8" w:rsidRDefault="00BF3CC8"/>
    <w:sectPr w:rsidR="00BF3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9E"/>
    <w:rsid w:val="0009039E"/>
    <w:rsid w:val="00BF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2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444</Words>
  <Characters>2532</Characters>
  <Application>Microsoft Office Word</Application>
  <DocSecurity>0</DocSecurity>
  <Lines>21</Lines>
  <Paragraphs>5</Paragraphs>
  <ScaleCrop>false</ScaleCrop>
  <Company>Арбитражный суд Республики Коми</Company>
  <LinksUpToDate>false</LinksUpToDate>
  <CharactersWithSpaces>2971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КокошинаНВ</dc:creator>
  <cp:lastModifiedBy>КокошинаНВ</cp:lastModifiedBy>
  <cp:revision>1</cp:revision>
  <dcterms:created xsi:type="dcterms:W3CDTF">2015-08-31T11:28:00Z</dcterms:created>
  <dcterms:modified xsi:type="dcterms:W3CDTF">2015-08-31T11:35:00Z</dcterms:modified>
</cp:coreProperties>
</file>